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EB" w:rsidRPr="000F13EB" w:rsidRDefault="000F13EB" w:rsidP="000F13EB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F13EB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0F13EB" w:rsidRPr="0086519B" w:rsidRDefault="000F13EB" w:rsidP="000F13EB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-марте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18949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1583,9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на 34,5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-марте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642,3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40,6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0F13EB" w:rsidRPr="0086519B" w:rsidRDefault="000F13EB" w:rsidP="000F13EB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630"/>
        <w:gridCol w:w="24"/>
        <w:gridCol w:w="9"/>
      </w:tblGrid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0F13EB" w:rsidRPr="0086519B" w:rsidRDefault="000F13EB" w:rsidP="00A6083B">
            <w:pPr>
              <w:pStyle w:val="PlainText"/>
              <w:spacing w:before="40" w:after="1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2374C4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B8258A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DE4E12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DE4E12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69506C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0B205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Pr="00374B2A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0F13EB" w:rsidRPr="002901D6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733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733" w:type="dxa"/>
            <w:gridSpan w:val="2"/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0F13EB" w:rsidRPr="00750D8D" w:rsidRDefault="000F13EB" w:rsidP="00A6083B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733" w:type="dxa"/>
            <w:gridSpan w:val="2"/>
            <w:tcBorders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0F13EB" w:rsidRPr="0086519B" w:rsidRDefault="000F13EB" w:rsidP="000F13EB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-март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887</w:t>
      </w:r>
      <w:r w:rsidRPr="0086519B">
        <w:rPr>
          <w:rFonts w:ascii="Arial" w:hAnsi="Arial"/>
          <w:sz w:val="22"/>
          <w:szCs w:val="21"/>
        </w:rPr>
        <w:t xml:space="preserve"> тысяч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56 процентов</w:t>
      </w:r>
      <w:r w:rsidRPr="0086519B">
        <w:rPr>
          <w:rFonts w:ascii="Arial" w:hAnsi="Arial"/>
          <w:sz w:val="22"/>
          <w:szCs w:val="21"/>
        </w:rPr>
        <w:t>.</w:t>
      </w:r>
    </w:p>
    <w:p w:rsidR="000F13EB" w:rsidRPr="0086519B" w:rsidRDefault="000F13EB" w:rsidP="000F13EB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F13EB" w:rsidRPr="0086519B" w:rsidRDefault="000F13EB" w:rsidP="000F13EB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72"/>
        <w:gridCol w:w="12"/>
        <w:gridCol w:w="9"/>
        <w:gridCol w:w="1264"/>
        <w:gridCol w:w="1244"/>
      </w:tblGrid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F13EB" w:rsidRPr="0086519B" w:rsidRDefault="000F13EB" w:rsidP="00A6083B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13EB" w:rsidRPr="0086519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0F13EB" w:rsidRPr="0086519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0944E4" w:rsidRDefault="000F13EB" w:rsidP="00A6083B">
            <w:pPr>
              <w:spacing w:before="52" w:after="5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Помещения для птицы,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птицемест</w:t>
            </w:r>
            <w:proofErr w:type="spellEnd"/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EF2FEA" w:rsidRDefault="000F13EB" w:rsidP="00A6083B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пива, млн.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дкл</w:t>
            </w:r>
            <w:proofErr w:type="spellEnd"/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автомобилей легковых, тыс.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0944E4" w:rsidRDefault="000F13EB" w:rsidP="00A6083B">
            <w:pPr>
              <w:spacing w:before="52" w:after="5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 xml:space="preserve">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9,9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B51167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8,3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и выше,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8,4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Газификация (газовые </w:t>
            </w:r>
            <w:r w:rsidRPr="0086519B">
              <w:rPr>
                <w:rFonts w:ascii="Arial" w:hAnsi="Arial" w:cs="Arial"/>
                <w:i/>
                <w:szCs w:val="19"/>
              </w:rPr>
              <w:t>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123,4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194,7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Гкал в час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46,6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тепловые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7,4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23,5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5,3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43,0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spacing w:before="52" w:after="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Канализационные сети к производственным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объектам,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5,7</w:t>
            </w:r>
          </w:p>
        </w:tc>
        <w:tc>
          <w:tcPr>
            <w:tcW w:w="1244" w:type="dxa"/>
            <w:tcBorders>
              <w:top w:val="nil"/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spacing w:before="52" w:after="5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0F13EB" w:rsidRDefault="000F13EB" w:rsidP="000F13EB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6"/>
        <w:gridCol w:w="9"/>
        <w:gridCol w:w="34"/>
        <w:gridCol w:w="1248"/>
        <w:gridCol w:w="1235"/>
        <w:gridCol w:w="9"/>
      </w:tblGrid>
      <w:tr w:rsidR="000F13EB" w:rsidTr="00A6083B">
        <w:trPr>
          <w:gridAfter w:val="1"/>
          <w:wAfter w:w="9" w:type="dxa"/>
          <w:cantSplit/>
        </w:trPr>
        <w:tc>
          <w:tcPr>
            <w:tcW w:w="5509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F13EB" w:rsidRDefault="000F13EB" w:rsidP="00A6083B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F13E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F13E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F13EB" w:rsidRPr="00D36231" w:rsidRDefault="000F13EB" w:rsidP="00A6083B">
            <w:pPr>
              <w:spacing w:before="58" w:after="5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35,8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3,6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1365,0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9865,0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Торгово-офисные центры,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м общей площади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8636,6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6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91" w:type="dxa"/>
            <w:gridSpan w:val="3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proofErr w:type="spellStart"/>
            <w:r>
              <w:rPr>
                <w:rFonts w:ascii="Arial" w:hAnsi="Arial" w:cs="Arial"/>
                <w:i/>
                <w:szCs w:val="19"/>
              </w:rPr>
              <w:t>Общетоварные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241,6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68,8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101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1,4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22,5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73,8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spacing w:before="58" w:after="5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машиномест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единиц</w:t>
            </w:r>
          </w:p>
        </w:tc>
        <w:tc>
          <w:tcPr>
            <w:tcW w:w="128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267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F13EB" w:rsidRPr="0086519B" w:rsidRDefault="000F13EB" w:rsidP="00A6083B">
            <w:pPr>
              <w:spacing w:before="58" w:after="5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637</w:t>
            </w:r>
          </w:p>
        </w:tc>
      </w:tr>
    </w:tbl>
    <w:p w:rsidR="000F13EB" w:rsidRDefault="000F13EB" w:rsidP="000F13EB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43"/>
        <w:gridCol w:w="1245"/>
        <w:gridCol w:w="1235"/>
        <w:gridCol w:w="9"/>
      </w:tblGrid>
      <w:tr w:rsidR="000F13EB" w:rsidTr="00A6083B">
        <w:trPr>
          <w:gridAfter w:val="1"/>
          <w:wAfter w:w="6" w:type="dxa"/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F13EB" w:rsidRDefault="000F13EB" w:rsidP="00A6083B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F13E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F13E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11562D" w:rsidRDefault="000F13EB" w:rsidP="00A6083B">
            <w:pPr>
              <w:spacing w:before="160" w:after="13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805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1825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30914,0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Медицинские центры, кв. 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14089,0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F13EB" w:rsidRPr="00186C2C" w:rsidRDefault="000F13EB" w:rsidP="00A6083B">
            <w:pPr>
              <w:spacing w:before="136" w:after="13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2958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pStyle w:val="2"/>
              <w:keepNext w:val="0"/>
              <w:spacing w:before="136" w:after="13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pStyle w:val="2"/>
              <w:keepNext w:val="0"/>
              <w:spacing w:before="136" w:after="13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pStyle w:val="2"/>
              <w:keepNext w:val="0"/>
              <w:spacing w:before="136" w:after="13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pStyle w:val="2"/>
              <w:keepNext w:val="0"/>
              <w:spacing w:before="136" w:after="13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pStyle w:val="2"/>
              <w:keepNext w:val="0"/>
              <w:spacing w:before="136" w:after="13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pStyle w:val="2"/>
              <w:keepNext w:val="0"/>
              <w:spacing w:before="136" w:after="13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6058,0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7382,0</w:t>
            </w:r>
          </w:p>
        </w:tc>
      </w:tr>
      <w:tr w:rsidR="000F13EB" w:rsidRPr="0086519B" w:rsidTr="00A608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0F13EB" w:rsidRPr="0086519B" w:rsidRDefault="000F13EB" w:rsidP="00A6083B">
            <w:pPr>
              <w:spacing w:before="136" w:after="136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8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</w:tbl>
    <w:p w:rsidR="000F13EB" w:rsidRPr="0086519B" w:rsidRDefault="000F13EB" w:rsidP="000F13EB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марте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2019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39264 рубля (в марте 2018 года – 52525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лей</w:t>
      </w:r>
      <w:r w:rsidRPr="0086519B">
        <w:rPr>
          <w:rFonts w:ascii="Arial" w:hAnsi="Arial"/>
          <w:sz w:val="22"/>
          <w:szCs w:val="21"/>
        </w:rPr>
        <w:t>).</w:t>
      </w:r>
    </w:p>
    <w:p w:rsidR="000F13EB" w:rsidRPr="0086519B" w:rsidRDefault="000F13EB" w:rsidP="000F13EB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0F13EB" w:rsidRPr="0086519B" w:rsidRDefault="000F13EB" w:rsidP="000F13EB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F13EB" w:rsidRPr="0086519B" w:rsidRDefault="000F13EB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28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Pr="0086519B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F13EB" w:rsidRPr="0086519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Pr="0015135F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Pr="0015135F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Pr="00011F75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43586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Pr="00DD31CD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44612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Pr="00C36008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45819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45008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0F13EB" w:rsidRPr="0086519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0F13EB" w:rsidRPr="0086519B" w:rsidRDefault="000F13EB" w:rsidP="00A6083B">
            <w:pPr>
              <w:pStyle w:val="PlainText"/>
              <w:spacing w:before="264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0F13EB" w:rsidRDefault="000F13EB" w:rsidP="00A6083B">
            <w:pPr>
              <w:pStyle w:val="PlainText"/>
              <w:spacing w:before="264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43046</w:t>
            </w:r>
          </w:p>
        </w:tc>
      </w:tr>
    </w:tbl>
    <w:p w:rsidR="000F13EB" w:rsidRPr="0086519B" w:rsidRDefault="000F13EB" w:rsidP="000F13EB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-март 2019 года зданий 97,4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0F13EB" w:rsidRPr="0086519B" w:rsidRDefault="000F13EB" w:rsidP="000F13EB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-март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F13EB" w:rsidRPr="0086519B" w:rsidRDefault="000F13EB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F13EB" w:rsidRPr="0086519B" w:rsidRDefault="000F13EB" w:rsidP="00A6083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F13EB" w:rsidRPr="0086519B" w:rsidRDefault="000F13EB" w:rsidP="00A6083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0F13EB" w:rsidRPr="0086519B" w:rsidRDefault="000F13EB" w:rsidP="00A6083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0F13EB" w:rsidRPr="0086519B" w:rsidRDefault="000F13EB" w:rsidP="00A6083B">
            <w:pPr>
              <w:pStyle w:val="xl40"/>
              <w:spacing w:before="140" w:after="14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0F13EB" w:rsidRPr="0086519B" w:rsidRDefault="000F13EB" w:rsidP="00A6083B">
            <w:pPr>
              <w:pStyle w:val="xl40"/>
              <w:spacing w:before="140" w:after="1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5545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0F13EB" w:rsidRPr="0086519B" w:rsidRDefault="000F13EB" w:rsidP="00A6083B">
            <w:pPr>
              <w:pStyle w:val="xl40"/>
              <w:spacing w:before="140" w:after="1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13885,1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2643,4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pStyle w:val="xl40"/>
              <w:spacing w:before="140" w:after="14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pStyle w:val="xl40"/>
              <w:spacing w:before="140" w:after="14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pStyle w:val="xl40"/>
              <w:spacing w:before="140" w:after="14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5399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7706,1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1992,3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146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6179,0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651,1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54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2847,8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263,6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0F13E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0F13E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98,2</w:t>
            </w:r>
          </w:p>
        </w:tc>
        <w:tc>
          <w:tcPr>
            <w:tcW w:w="1486" w:type="dxa"/>
            <w:vAlign w:val="bottom"/>
          </w:tcPr>
          <w:p w:rsidR="000F13E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15,5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2530,8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225,8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103,6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310,2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73,2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0F13E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0F13E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65,7</w:t>
            </w:r>
          </w:p>
        </w:tc>
        <w:tc>
          <w:tcPr>
            <w:tcW w:w="1486" w:type="dxa"/>
            <w:vAlign w:val="bottom"/>
          </w:tcPr>
          <w:p w:rsidR="000F13E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14,1</w:t>
            </w:r>
          </w:p>
        </w:tc>
      </w:tr>
      <w:tr w:rsidR="000F13EB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F13EB" w:rsidRPr="0086519B" w:rsidRDefault="000F13EB" w:rsidP="00A6083B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</w:t>
            </w:r>
          </w:p>
        </w:tc>
        <w:tc>
          <w:tcPr>
            <w:tcW w:w="1485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222,7</w:t>
            </w:r>
          </w:p>
        </w:tc>
        <w:tc>
          <w:tcPr>
            <w:tcW w:w="1486" w:type="dxa"/>
            <w:vAlign w:val="bottom"/>
          </w:tcPr>
          <w:p w:rsidR="000F13EB" w:rsidRPr="0086519B" w:rsidRDefault="000F13EB" w:rsidP="00A6083B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39,8</w:t>
            </w:r>
          </w:p>
        </w:tc>
      </w:tr>
    </w:tbl>
    <w:p w:rsidR="000F13EB" w:rsidRPr="0086519B" w:rsidRDefault="000F13EB" w:rsidP="000F13EB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январе-марте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79,1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3,2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-марта 2018 года. </w:t>
      </w:r>
      <w:r w:rsidRPr="0086519B">
        <w:rPr>
          <w:rFonts w:ascii="Arial" w:hAnsi="Arial"/>
          <w:sz w:val="22"/>
          <w:szCs w:val="21"/>
        </w:rPr>
        <w:t xml:space="preserve">Из общего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объема организациями, не относящимися к субъектам малого предприн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30,5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1,8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-марта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Pr="000F13EB" w:rsidRDefault="000F13EB" w:rsidP="000F13EB">
      <w:bookmarkStart w:id="0" w:name="_GoBack"/>
      <w:bookmarkEnd w:id="0"/>
    </w:p>
    <w:sectPr w:rsidR="00EB50C5" w:rsidRPr="000F1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EB"/>
    <w:rsid w:val="000F13EB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13EB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13E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0F13E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0F13E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0F13EB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13EB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13E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0F13E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0F13E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0F13EB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0.37164750957854409"/>
                  <c:y val="0.30017152658662094"/>
                </c:manualLayout>
              </c:layout>
              <c:tx>
                <c:rich>
                  <a:bodyPr/>
                  <a:lstStyle/>
                  <a:p>
                    <a:r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41954022988505746"/>
                  <c:y val="0.49571183533447682"/>
                </c:manualLayout>
              </c:layout>
              <c:tx>
                <c:rich>
                  <a:bodyPr/>
                  <a:lstStyle/>
                  <a:p>
                    <a:r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5114942528735632"/>
                  <c:y val="0.53687821612349917"/>
                </c:manualLayout>
              </c:layout>
              <c:tx>
                <c:rich>
                  <a:bodyPr/>
                  <a:lstStyle/>
                  <a:p>
                    <a:r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6.8965517241379309E-2"/>
                  <c:y val="0.33619210977701541"/>
                </c:manualLayout>
              </c:layout>
              <c:tx>
                <c:rich>
                  <a:bodyPr/>
                  <a:lstStyle/>
                  <a:p>
                    <a:r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1417624521072797"/>
                  <c:y val="0.47684391080617494"/>
                </c:manualLayout>
              </c:layout>
              <c:tx>
                <c:rich>
                  <a:bodyPr/>
                  <a:lstStyle/>
                  <a:p>
                    <a:r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1455938697318008"/>
                  <c:y val="0.22298456260720412"/>
                </c:manualLayout>
              </c:layout>
              <c:tx>
                <c:rich>
                  <a:bodyPr/>
                  <a:lstStyle/>
                  <a:p>
                    <a:r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29310344827586204"/>
                  <c:y val="0.25214408233276159"/>
                </c:manualLayout>
              </c:layout>
              <c:tx>
                <c:rich>
                  <a:bodyPr/>
                  <a:lstStyle/>
                  <a:p>
                    <a:r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8045977011494254"/>
                  <c:y val="0.3001715265866209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7241379310344829"/>
                  <c:y val="0.401372212692967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3371647509578541"/>
                  <c:y val="0.57289879931389365"/>
                </c:manualLayout>
              </c:layout>
              <c:tx>
                <c:rich>
                  <a:bodyPr/>
                  <a:lstStyle/>
                  <a:p>
                    <a:r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8007662835249042"/>
                  <c:y val="0.336192109777015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7931034482758619"/>
                  <c:y val="0.39279588336192112"/>
                </c:manualLayout>
              </c:layout>
              <c:tx>
                <c:rich>
                  <a:bodyPr/>
                  <a:lstStyle/>
                  <a:p>
                    <a:r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827586206896552"/>
                  <c:y val="0.22469982847341338"/>
                </c:manualLayout>
              </c:layout>
              <c:tx>
                <c:rich>
                  <a:bodyPr/>
                  <a:lstStyle/>
                  <a:p>
                    <a:r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51.4</c:v>
                </c:pt>
                <c:pt idx="1">
                  <c:v>35.9</c:v>
                </c:pt>
                <c:pt idx="2">
                  <c:v>68.900000000000006</c:v>
                </c:pt>
                <c:pt idx="3">
                  <c:v>64.2</c:v>
                </c:pt>
                <c:pt idx="4">
                  <c:v>57.3</c:v>
                </c:pt>
                <c:pt idx="5">
                  <c:v>32.799999999999997</c:v>
                </c:pt>
                <c:pt idx="6">
                  <c:v>26.6</c:v>
                </c:pt>
                <c:pt idx="7">
                  <c:v>56.9</c:v>
                </c:pt>
                <c:pt idx="8">
                  <c:v>41.8</c:v>
                </c:pt>
                <c:pt idx="9">
                  <c:v>21</c:v>
                </c:pt>
                <c:pt idx="10">
                  <c:v>51.3</c:v>
                </c:pt>
                <c:pt idx="11">
                  <c:v>48.6</c:v>
                </c:pt>
                <c:pt idx="12">
                  <c:v>68.099999999999994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0124800"/>
        <c:axId val="155844992"/>
      </c:lineChart>
      <c:catAx>
        <c:axId val="150124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844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84499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0124800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0.08425</cdr:x>
      <cdr:y>0</cdr:y>
    </cdr:from>
    <cdr:to>
      <cdr:x>0.9425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889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2019-06-03T09:58:00Z</dcterms:created>
  <dcterms:modified xsi:type="dcterms:W3CDTF">2019-06-03T09:59:00Z</dcterms:modified>
</cp:coreProperties>
</file>